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Default="006644A1" w:rsidP="00D91F5A">
      <w:pPr>
        <w:jc w:val="center"/>
      </w:pPr>
    </w:p>
    <w:p w:rsidR="00D91F5A" w:rsidRDefault="00D91F5A" w:rsidP="00D91F5A">
      <w:pPr>
        <w:jc w:val="center"/>
      </w:pPr>
    </w:p>
    <w:p w:rsidR="00D91F5A" w:rsidRDefault="00D91F5A" w:rsidP="00D91F5A">
      <w:pPr>
        <w:jc w:val="center"/>
      </w:pPr>
    </w:p>
    <w:p w:rsidR="00D91F5A" w:rsidRDefault="00D91F5A" w:rsidP="00D91F5A">
      <w:pPr>
        <w:jc w:val="center"/>
      </w:pPr>
    </w:p>
    <w:p w:rsidR="00D91F5A" w:rsidRDefault="00D91F5A" w:rsidP="00D91F5A">
      <w:pPr>
        <w:jc w:val="center"/>
      </w:pPr>
    </w:p>
    <w:p w:rsidR="00D91F5A" w:rsidRPr="00A55C4D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РОССИЙСКАЯ ФЕДЕРАЦИЯ</w:t>
      </w:r>
    </w:p>
    <w:p w:rsidR="00D91F5A" w:rsidRPr="00A55C4D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ИРКУТСКАЯ ОБЛАСТЬ</w:t>
      </w:r>
    </w:p>
    <w:p w:rsidR="00D91F5A" w:rsidRPr="00A55C4D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БОХАНСКИЙ РАЙОН</w:t>
      </w:r>
    </w:p>
    <w:p w:rsidR="00D91F5A" w:rsidRPr="00A55C4D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МУНИЦИПАЛЬНОЕ ОБРАЗОВАНИЕ «ТИХОНОВКА»</w:t>
      </w:r>
    </w:p>
    <w:p w:rsidR="00D91F5A" w:rsidRPr="00A55C4D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ВЕСТНИК МО «ТИХОНОВКА» 14 (</w:t>
      </w:r>
      <w:r>
        <w:rPr>
          <w:rFonts w:ascii="Arial" w:eastAsiaTheme="minorEastAsia" w:hAnsi="Arial" w:cs="Arial"/>
          <w:b/>
          <w:sz w:val="28"/>
          <w:szCs w:val="28"/>
          <w:lang w:eastAsia="ru-RU"/>
        </w:rPr>
        <w:t>9</w:t>
      </w: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) от 0</w:t>
      </w:r>
      <w:r>
        <w:rPr>
          <w:rFonts w:ascii="Arial" w:eastAsiaTheme="minorEastAsia" w:hAnsi="Arial" w:cs="Arial"/>
          <w:b/>
          <w:sz w:val="28"/>
          <w:szCs w:val="28"/>
          <w:lang w:eastAsia="ru-RU"/>
        </w:rPr>
        <w:t>4</w:t>
      </w: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.0</w:t>
      </w:r>
      <w:r>
        <w:rPr>
          <w:rFonts w:ascii="Arial" w:eastAsiaTheme="minorEastAsia" w:hAnsi="Arial" w:cs="Arial"/>
          <w:b/>
          <w:sz w:val="28"/>
          <w:szCs w:val="28"/>
          <w:lang w:eastAsia="ru-RU"/>
        </w:rPr>
        <w:t>9</w:t>
      </w: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.2023 г.</w:t>
      </w: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lastRenderedPageBreak/>
        <w:t>09.08.2023г. № 56</w:t>
      </w: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РОССИЙСКАЯ ФЕДЕРАЦИЯ</w:t>
      </w: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ИРКУТСКАЯ ОБЛАСТЬ</w:t>
      </w: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БОХАНСКИЙ РАЙОН</w:t>
      </w: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МУНИЦИПАЛЬНОЕ ОБРАЗОВАНИЕ «ТИХОНОВКА»</w:t>
      </w: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АДМИНИСТРАЦИЯ</w:t>
      </w: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«О ПРИСВОЕНИИ АДРЕСА»</w:t>
      </w:r>
    </w:p>
    <w:p w:rsid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9637CB" w:rsidRDefault="009637CB" w:rsidP="00963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637CB" w:rsidRDefault="009637CB" w:rsidP="00963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7CB" w:rsidRDefault="009637CB" w:rsidP="009637CB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1.Присвоить адрес следующим объектам недвижимости: </w:t>
      </w:r>
    </w:p>
    <w:p w:rsidR="009637CB" w:rsidRDefault="009637CB" w:rsidP="009637CB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-Российская Федерация, Иркутская область, Муниципальный район Боханский, сельское поселение «Тихоновка», с. Тихоновка, ул. Свердлова, строение 2А, кадастровый номер 85:03:030101:1098.</w:t>
      </w:r>
    </w:p>
    <w:p w:rsid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Опубликовать данное Постановление в журнале «Вестник» и разместить на      официальном сайте МО «Тихоновка» в информационно-телекоммуникационной сети «Интернет».</w:t>
      </w:r>
    </w:p>
    <w:p w:rsid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37CB" w:rsidRDefault="009637CB" w:rsidP="009637C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CB" w:rsidRDefault="009637CB" w:rsidP="009637C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администрации МО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Тихоновка»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М.В. Скоробогатова</w:t>
      </w:r>
    </w:p>
    <w:p w:rsidR="009637CB" w:rsidRDefault="009637CB" w:rsidP="00963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7CB" w:rsidRPr="009637CB" w:rsidRDefault="009637CB" w:rsidP="009637C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D91F5A" w:rsidRPr="00200648" w:rsidRDefault="00D91F5A" w:rsidP="00D91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09.08.2023 г. №58 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«ТИхоновка»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D91F5A" w:rsidRDefault="00D91F5A" w:rsidP="00D91F5A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D91F5A" w:rsidRDefault="00D91F5A" w:rsidP="00D91F5A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«О СОЗДАНИИ РЕЗЕРВНОГО ИЗБИРАТЕЛЬНОГО УЧАСТКА НА ТЕРРИТОРИИ МУНИЦИПАЛЬНОГО ОБРАЗОВАНИЯ «ТИХОНОВКА»</w:t>
      </w:r>
    </w:p>
    <w:p w:rsidR="00D91F5A" w:rsidRPr="002721F8" w:rsidRDefault="00D91F5A" w:rsidP="00D91F5A">
      <w:pPr>
        <w:shd w:val="clear" w:color="auto" w:fill="F9F9F9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1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Федерации», и в целях обеспечения непрерывной работы участковых комиссий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«Тихоновка»,</w:t>
      </w:r>
    </w:p>
    <w:p w:rsidR="00D91F5A" w:rsidRPr="002721F8" w:rsidRDefault="00D91F5A" w:rsidP="00D91F5A">
      <w:pPr>
        <w:pStyle w:val="ConsPlusTitle"/>
        <w:jc w:val="both"/>
        <w:rPr>
          <w:rFonts w:ascii="Arial" w:hAnsi="Arial" w:cs="Arial"/>
        </w:rPr>
      </w:pPr>
    </w:p>
    <w:p w:rsidR="00D91F5A" w:rsidRPr="002721F8" w:rsidRDefault="00D91F5A" w:rsidP="00D91F5A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721F8">
        <w:rPr>
          <w:rFonts w:ascii="Arial" w:hAnsi="Arial" w:cs="Arial"/>
          <w:sz w:val="30"/>
          <w:szCs w:val="30"/>
        </w:rPr>
        <w:t>ПОСТАНОВЛЯЕТ:</w:t>
      </w:r>
    </w:p>
    <w:p w:rsidR="00D91F5A" w:rsidRPr="002721F8" w:rsidRDefault="00D91F5A" w:rsidP="00D91F5A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D91F5A" w:rsidRPr="002721F8" w:rsidRDefault="00D91F5A" w:rsidP="00D91F5A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721F8">
        <w:rPr>
          <w:rFonts w:ascii="Arial" w:hAnsi="Arial" w:cs="Arial"/>
          <w:b w:val="0"/>
        </w:rPr>
        <w:t>1.Создать резервный избирательный участок для проведения голосования и подсчета голосов избирателей:</w:t>
      </w:r>
    </w:p>
    <w:p w:rsidR="00D91F5A" w:rsidRPr="002721F8" w:rsidRDefault="00D91F5A" w:rsidP="00D91F5A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721F8">
        <w:rPr>
          <w:rFonts w:ascii="Arial" w:hAnsi="Arial" w:cs="Arial"/>
          <w:b w:val="0"/>
        </w:rPr>
        <w:t>1.1. резервный избирательный участок № 220 в здании администрации МО «Тихоновка» по адресу: иркутская область, Боханский район с. Тихоновка ул. Ленина, 13</w:t>
      </w:r>
    </w:p>
    <w:p w:rsidR="00D91F5A" w:rsidRPr="002721F8" w:rsidRDefault="00D91F5A" w:rsidP="00D91F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72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на официальном сайте муниципального образования «Боханский район» и в Вестнике МО «Тихоновка»</w:t>
      </w:r>
    </w:p>
    <w:p w:rsidR="00D91F5A" w:rsidRPr="002721F8" w:rsidRDefault="00D91F5A" w:rsidP="00D91F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72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над исполнением настоящего постановления оставляю за собой</w:t>
      </w:r>
    </w:p>
    <w:p w:rsidR="00D91F5A" w:rsidRPr="002721F8" w:rsidRDefault="00D91F5A" w:rsidP="00D91F5A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91F5A" w:rsidRPr="002721F8" w:rsidRDefault="00D91F5A" w:rsidP="00D91F5A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91F5A" w:rsidRDefault="00D91F5A" w:rsidP="00D91F5A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2721F8">
        <w:rPr>
          <w:rFonts w:ascii="Arial" w:hAnsi="Arial" w:cs="Arial"/>
          <w:sz w:val="24"/>
          <w:szCs w:val="24"/>
        </w:rPr>
        <w:t>Глава муниципального образования «Тихоновка»</w:t>
      </w:r>
    </w:p>
    <w:p w:rsidR="00D91F5A" w:rsidRPr="002721F8" w:rsidRDefault="00D91F5A" w:rsidP="00D91F5A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2721F8">
        <w:rPr>
          <w:rFonts w:ascii="Arial" w:hAnsi="Arial" w:cs="Arial"/>
          <w:sz w:val="24"/>
          <w:szCs w:val="24"/>
        </w:rPr>
        <w:t>М.В. Скоробогатова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17.08.2023г. № 59</w:t>
      </w: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РОССИЙСКАЯ ФЕДЕРАЦИЯ</w:t>
      </w: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ИРКУТСКАЯ ОБЛАСТЬ</w:t>
      </w: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БОХАНСКИЙ РАЙОН</w:t>
      </w: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 «ТИХОНОВКА»</w:t>
      </w: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«О ПРИСВОЕНИИ АДРЕСА»</w:t>
      </w:r>
    </w:p>
    <w:p w:rsidR="009637CB" w:rsidRP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637CB" w:rsidRP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</w:t>
      </w:r>
      <w:proofErr w:type="gramStart"/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9637CB" w:rsidRPr="009637CB" w:rsidRDefault="009637CB" w:rsidP="00963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CB" w:rsidRPr="009637CB" w:rsidRDefault="009637CB" w:rsidP="0096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637CB" w:rsidRPr="009637CB" w:rsidRDefault="009637CB" w:rsidP="00963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7CB" w:rsidRPr="009637CB" w:rsidRDefault="009637CB" w:rsidP="009637C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1.Присвоить адрес следующим объектам недвижимости: </w:t>
      </w:r>
    </w:p>
    <w:p w:rsidR="009637CB" w:rsidRPr="009637CB" w:rsidRDefault="009637CB" w:rsidP="009637C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-Российская Федерация, Иркутская область, Муниципальный район Боханский, сельское поселение «Тихоновка», с. </w:t>
      </w:r>
      <w:proofErr w:type="gramStart"/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Тихоновка,  земельный</w:t>
      </w:r>
      <w:proofErr w:type="gramEnd"/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правая сторона автомобильной дороги с. Тихоновка - д. Харагун, кадастровый номер 85:03:030205:168.</w:t>
      </w:r>
    </w:p>
    <w:p w:rsidR="009637CB" w:rsidRP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 Опубликовать данное Постановление в журнале «Вестник» и разместить на      официальном сайте МО «Тихоновка» в информационно-телекоммуникационной сети «Интернет».</w:t>
      </w:r>
    </w:p>
    <w:p w:rsidR="009637CB" w:rsidRP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7CB" w:rsidRPr="009637CB" w:rsidRDefault="009637CB" w:rsidP="0096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7CB" w:rsidRPr="009637CB" w:rsidRDefault="009637CB" w:rsidP="009637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CB" w:rsidRPr="009637CB" w:rsidRDefault="009637CB" w:rsidP="009637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МО «</w:t>
      </w:r>
      <w:proofErr w:type="gramStart"/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Тихоновка»   </w:t>
      </w:r>
      <w:proofErr w:type="gramEnd"/>
      <w:r w:rsidRPr="009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М.В. Скоробогатова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91F5A" w:rsidRPr="00200648" w:rsidRDefault="00D91F5A" w:rsidP="00D91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24.08.2023 г. №60 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«ТИхоновка»</w:t>
      </w:r>
    </w:p>
    <w:p w:rsidR="00D91F5A" w:rsidRDefault="00D91F5A" w:rsidP="00D91F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D91F5A" w:rsidRDefault="00D91F5A" w:rsidP="00D91F5A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D91F5A" w:rsidRDefault="00D91F5A" w:rsidP="00D91F5A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91F5A" w:rsidRPr="006F19B3" w:rsidRDefault="00D91F5A" w:rsidP="00D91F5A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ОБ УТВЕРЖДЕНИЕ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ПЕРЕЧНЯ MECT, НА КОТОРЫЕ ЗАПРЕЩАЕТСЯ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ВОЗВРАЩАТЬ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ЖИВОТНЫХ БЕЗ ВЛАДЕЛЬЦЕВ,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color w:val="1F1F1F"/>
          <w:sz w:val="32"/>
          <w:szCs w:val="32"/>
        </w:rPr>
        <w:t xml:space="preserve">И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 xml:space="preserve">ПEPE </w:t>
      </w:r>
      <w:r w:rsidRPr="006F19B3">
        <w:rPr>
          <w:rFonts w:ascii="Arial" w:eastAsia="Times New Roman" w:hAnsi="Arial" w:cs="Times New Roman"/>
          <w:b/>
          <w:color w:val="0C0C0C"/>
          <w:sz w:val="32"/>
          <w:szCs w:val="32"/>
        </w:rPr>
        <w:t xml:space="preserve">ЧНЯ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ЛИЦ,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УПОЛНОМОЧЕННЫХ</w:t>
      </w:r>
      <w:r w:rsidRPr="006F19B3">
        <w:rPr>
          <w:rFonts w:ascii="Arial" w:eastAsia="Times New Roman" w:hAnsi="Arial" w:cs="Times New Roman"/>
          <w:b/>
          <w:spacing w:val="1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НА</w:t>
      </w:r>
      <w:r w:rsidRPr="006F19B3">
        <w:rPr>
          <w:rFonts w:ascii="Arial" w:eastAsia="Times New Roman" w:hAnsi="Arial" w:cs="Times New Roman"/>
          <w:b/>
          <w:spacing w:val="13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ПРИНЯТИЕ</w:t>
      </w:r>
      <w:r w:rsidRPr="006F19B3">
        <w:rPr>
          <w:rFonts w:ascii="Arial" w:eastAsia="Times New Roman" w:hAnsi="Arial" w:cs="Times New Roman"/>
          <w:b/>
          <w:spacing w:val="19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РЕШЕНИЙ</w:t>
      </w:r>
      <w:r w:rsidRPr="006F19B3">
        <w:rPr>
          <w:rFonts w:ascii="Arial" w:eastAsia="Times New Roman" w:hAnsi="Arial" w:cs="Times New Roman"/>
          <w:b/>
          <w:spacing w:val="9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О ВОЗВРАТЕ</w:t>
      </w:r>
      <w:r w:rsidRPr="006F19B3">
        <w:rPr>
          <w:rFonts w:ascii="Arial" w:eastAsia="Times New Roman" w:hAnsi="Arial" w:cs="Times New Roman"/>
          <w:b/>
          <w:spacing w:val="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ЖИВОТНЫХ</w:t>
      </w:r>
      <w:r w:rsidRPr="006F19B3">
        <w:rPr>
          <w:rFonts w:ascii="Arial" w:eastAsia="Times New Roman" w:hAnsi="Arial" w:cs="Times New Roman"/>
          <w:b/>
          <w:spacing w:val="18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color w:val="131313"/>
          <w:sz w:val="32"/>
          <w:szCs w:val="32"/>
        </w:rPr>
        <w:t>БЕЗ</w:t>
      </w:r>
      <w:r w:rsidRPr="006F19B3">
        <w:rPr>
          <w:rFonts w:ascii="Arial" w:eastAsia="Times New Roman" w:hAnsi="Arial" w:cs="Times New Roman"/>
          <w:b/>
          <w:color w:val="131313"/>
          <w:spacing w:val="10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ВЛАДЕЛЬЦЕВ</w:t>
      </w:r>
      <w:r w:rsidRPr="006F19B3">
        <w:rPr>
          <w:rFonts w:ascii="Arial" w:eastAsia="Times New Roman" w:hAnsi="Arial" w:cs="Times New Roman"/>
          <w:b/>
          <w:spacing w:val="25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НА</w:t>
      </w:r>
      <w:r w:rsidRPr="006F19B3">
        <w:rPr>
          <w:rFonts w:ascii="Arial" w:eastAsia="Times New Roman" w:hAnsi="Arial" w:cs="Times New Roman"/>
          <w:b/>
          <w:spacing w:val="11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ПРЕЖНИЕ</w:t>
      </w:r>
      <w:r w:rsidRPr="006F19B3">
        <w:rPr>
          <w:rFonts w:ascii="Arial" w:eastAsia="Times New Roman" w:hAnsi="Arial" w:cs="Times New Roman"/>
          <w:b/>
          <w:spacing w:val="16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MECTA</w:t>
      </w:r>
      <w:r w:rsidRPr="006F19B3">
        <w:rPr>
          <w:rFonts w:ascii="Arial" w:eastAsia="Times New Roman" w:hAnsi="Arial" w:cs="Times New Roman"/>
          <w:b/>
          <w:spacing w:val="16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color w:val="0F0F0F"/>
          <w:sz w:val="32"/>
          <w:szCs w:val="32"/>
        </w:rPr>
        <w:t>ИХ</w:t>
      </w:r>
      <w:r w:rsidRPr="006F19B3">
        <w:rPr>
          <w:rFonts w:ascii="Arial" w:eastAsia="Times New Roman" w:hAnsi="Arial" w:cs="Times New Roman"/>
          <w:b/>
          <w:color w:val="0F0F0F"/>
          <w:spacing w:val="17"/>
          <w:sz w:val="32"/>
          <w:szCs w:val="32"/>
        </w:rPr>
        <w:t xml:space="preserve"> </w:t>
      </w:r>
      <w:r w:rsidRPr="006F19B3">
        <w:rPr>
          <w:rFonts w:ascii="Arial" w:eastAsia="Times New Roman" w:hAnsi="Arial" w:cs="Times New Roman"/>
          <w:b/>
          <w:sz w:val="32"/>
          <w:szCs w:val="32"/>
        </w:rPr>
        <w:t>ОБИТАНИЯ</w:t>
      </w:r>
      <w:r>
        <w:rPr>
          <w:rFonts w:ascii="Arial" w:eastAsia="Times New Roman" w:hAnsi="Arial" w:cs="Times New Roman"/>
          <w:b/>
          <w:sz w:val="32"/>
          <w:szCs w:val="32"/>
        </w:rPr>
        <w:t>»</w:t>
      </w:r>
    </w:p>
    <w:p w:rsidR="00D91F5A" w:rsidRPr="006F19B3" w:rsidRDefault="00D91F5A" w:rsidP="00D91F5A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D91F5A" w:rsidRPr="009C3725" w:rsidRDefault="00D91F5A" w:rsidP="00D91F5A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both"/>
        <w:rPr>
          <w:rFonts w:ascii="Arial" w:eastAsia="Times New Roman" w:hAnsi="Arial" w:cs="Arial"/>
          <w:spacing w:val="14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В соответствии с частью 6.1 статьи 18 Федерального закона от 27 декабря 2018 г. N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498-ФЗ "Об ответственном обращении с животными и о внесении изменений в отдельные</w:t>
      </w:r>
      <w:r w:rsidRPr="009C372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законодательные акты Российской Федерации", Уставом муниципального</w:t>
      </w:r>
      <w:r w:rsidRPr="009C37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образования</w:t>
      </w:r>
      <w:r w:rsidRPr="009C372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pacing w:val="19"/>
          <w:sz w:val="24"/>
          <w:szCs w:val="24"/>
        </w:rPr>
        <w:t>"Тихоновка»</w:t>
      </w:r>
      <w:r w:rsidRPr="009C372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</w:p>
    <w:p w:rsidR="00D91F5A" w:rsidRDefault="00D91F5A" w:rsidP="00D91F5A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91F5A" w:rsidRPr="009C3725" w:rsidRDefault="00D91F5A" w:rsidP="00D91F5A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C3725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91F5A" w:rsidRPr="006F19B3" w:rsidRDefault="00D91F5A" w:rsidP="00D91F5A">
      <w:pPr>
        <w:widowControl w:val="0"/>
        <w:tabs>
          <w:tab w:val="left" w:pos="4145"/>
        </w:tabs>
        <w:autoSpaceDE w:val="0"/>
        <w:autoSpaceDN w:val="0"/>
        <w:spacing w:before="1" w:after="0" w:line="240" w:lineRule="auto"/>
        <w:ind w:left="157" w:right="231" w:firstLine="5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F5A" w:rsidRPr="009C3725" w:rsidRDefault="00D91F5A" w:rsidP="00D91F5A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1.Утвердить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Перечень мест, на которые запрещается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возвращать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животных без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владельцев</w:t>
      </w:r>
      <w:r w:rsidRPr="009C372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(приложение</w:t>
      </w:r>
      <w:r w:rsidRPr="009C372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N</w:t>
      </w:r>
      <w:r w:rsidRPr="009C3725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1);</w:t>
      </w:r>
    </w:p>
    <w:p w:rsidR="00D91F5A" w:rsidRPr="009C3725" w:rsidRDefault="00D91F5A" w:rsidP="00D91F5A">
      <w:pPr>
        <w:widowControl w:val="0"/>
        <w:tabs>
          <w:tab w:val="left" w:pos="1010"/>
        </w:tabs>
        <w:autoSpaceDE w:val="0"/>
        <w:autoSpaceDN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2. Утвердить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Перечень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лиц,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уполномоченных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на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принятие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решений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color w:val="161616"/>
          <w:sz w:val="24"/>
          <w:szCs w:val="24"/>
        </w:rPr>
        <w:t>о</w:t>
      </w:r>
      <w:r w:rsidRPr="009C3725">
        <w:rPr>
          <w:rFonts w:ascii="Arial" w:eastAsia="Times New Roman" w:hAnsi="Arial" w:cs="Arial"/>
          <w:color w:val="161616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возврате</w:t>
      </w:r>
      <w:r w:rsidRPr="009C37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животных</w:t>
      </w:r>
      <w:r w:rsidRPr="009C372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без</w:t>
      </w:r>
      <w:r w:rsidRPr="009C372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владельцев</w:t>
      </w:r>
      <w:r w:rsidRPr="009C372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на</w:t>
      </w:r>
      <w:r w:rsidRPr="009C372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прежние</w:t>
      </w:r>
      <w:r w:rsidRPr="009C372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места</w:t>
      </w:r>
      <w:r w:rsidRPr="009C372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их</w:t>
      </w:r>
      <w:r w:rsidRPr="009C37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обитания</w:t>
      </w:r>
      <w:r w:rsidRPr="009C372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(приложение</w:t>
      </w:r>
      <w:r w:rsidRPr="009C372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N</w:t>
      </w:r>
      <w:r w:rsidRPr="009C372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sz w:val="24"/>
          <w:szCs w:val="24"/>
        </w:rPr>
        <w:t>2);</w:t>
      </w:r>
    </w:p>
    <w:p w:rsidR="00D91F5A" w:rsidRPr="009C3725" w:rsidRDefault="00D91F5A" w:rsidP="00D91F5A">
      <w:pPr>
        <w:widowControl w:val="0"/>
        <w:tabs>
          <w:tab w:val="left" w:pos="1010"/>
          <w:tab w:val="left" w:pos="1182"/>
          <w:tab w:val="left" w:pos="2457"/>
          <w:tab w:val="left" w:pos="2958"/>
          <w:tab w:val="left" w:pos="4607"/>
          <w:tab w:val="left" w:pos="6083"/>
          <w:tab w:val="left" w:pos="7890"/>
          <w:tab w:val="left" w:pos="9258"/>
        </w:tabs>
        <w:autoSpaceDE w:val="0"/>
        <w:autoSpaceDN w:val="0"/>
        <w:spacing w:after="0" w:line="27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на официальном сайте муниципального образования «Боханский район» и в Вестнике МО «Тихоновка»;</w:t>
      </w:r>
    </w:p>
    <w:p w:rsidR="00D91F5A" w:rsidRPr="009C3725" w:rsidRDefault="00D91F5A" w:rsidP="00D91F5A">
      <w:pPr>
        <w:widowControl w:val="0"/>
        <w:tabs>
          <w:tab w:val="left" w:pos="1010"/>
          <w:tab w:val="left" w:pos="1182"/>
          <w:tab w:val="left" w:pos="2457"/>
          <w:tab w:val="left" w:pos="2958"/>
          <w:tab w:val="left" w:pos="4607"/>
          <w:tab w:val="left" w:pos="6083"/>
          <w:tab w:val="left" w:pos="7890"/>
          <w:tab w:val="left" w:pos="9258"/>
        </w:tabs>
        <w:autoSpaceDE w:val="0"/>
        <w:autoSpaceDN w:val="0"/>
        <w:spacing w:after="0" w:line="27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 xml:space="preserve"> 4. Контроль над исполнением настоящего постановления оставляю за собой.</w:t>
      </w:r>
    </w:p>
    <w:p w:rsidR="00D91F5A" w:rsidRPr="009C3725" w:rsidRDefault="00D91F5A" w:rsidP="00D91F5A">
      <w:pPr>
        <w:widowControl w:val="0"/>
        <w:tabs>
          <w:tab w:val="left" w:pos="8796"/>
        </w:tabs>
        <w:autoSpaceDE w:val="0"/>
        <w:autoSpaceDN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1F5A" w:rsidRPr="009C3725" w:rsidRDefault="00D91F5A" w:rsidP="00D91F5A">
      <w:pPr>
        <w:widowControl w:val="0"/>
        <w:tabs>
          <w:tab w:val="left" w:pos="8796"/>
        </w:tabs>
        <w:autoSpaceDE w:val="0"/>
        <w:autoSpaceDN w:val="0"/>
        <w:spacing w:after="0" w:line="235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D91F5A" w:rsidRDefault="00D91F5A" w:rsidP="00D91F5A">
      <w:pPr>
        <w:widowControl w:val="0"/>
        <w:tabs>
          <w:tab w:val="left" w:pos="8796"/>
        </w:tabs>
        <w:autoSpaceDE w:val="0"/>
        <w:autoSpaceDN w:val="0"/>
        <w:spacing w:before="92" w:after="0" w:line="235" w:lineRule="auto"/>
        <w:ind w:right="226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МО «Тихоновка»</w:t>
      </w:r>
    </w:p>
    <w:p w:rsidR="00D91F5A" w:rsidRPr="009C3725" w:rsidRDefault="00D91F5A" w:rsidP="00D91F5A">
      <w:pPr>
        <w:widowControl w:val="0"/>
        <w:tabs>
          <w:tab w:val="left" w:pos="8796"/>
        </w:tabs>
        <w:autoSpaceDE w:val="0"/>
        <w:autoSpaceDN w:val="0"/>
        <w:spacing w:before="92" w:after="0" w:line="235" w:lineRule="auto"/>
        <w:ind w:right="226"/>
        <w:rPr>
          <w:rFonts w:ascii="Arial" w:eastAsia="Times New Roman" w:hAnsi="Arial" w:cs="Arial"/>
          <w:sz w:val="24"/>
          <w:szCs w:val="24"/>
        </w:rPr>
      </w:pPr>
      <w:r w:rsidRPr="009C3725">
        <w:rPr>
          <w:rFonts w:ascii="Arial" w:eastAsia="Times New Roman" w:hAnsi="Arial" w:cs="Arial"/>
          <w:sz w:val="24"/>
          <w:szCs w:val="24"/>
        </w:rPr>
        <w:t>М.В. Скоробогатова</w:t>
      </w:r>
    </w:p>
    <w:p w:rsidR="00D91F5A" w:rsidRDefault="00D91F5A" w:rsidP="00D91F5A">
      <w:pPr>
        <w:widowControl w:val="0"/>
        <w:autoSpaceDE w:val="0"/>
        <w:autoSpaceDN w:val="0"/>
        <w:spacing w:before="186" w:after="0" w:line="235" w:lineRule="auto"/>
        <w:ind w:left="7732" w:right="231" w:firstLine="5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1F5A" w:rsidRDefault="00D91F5A" w:rsidP="00D91F5A">
      <w:pPr>
        <w:widowControl w:val="0"/>
        <w:autoSpaceDE w:val="0"/>
        <w:autoSpaceDN w:val="0"/>
        <w:spacing w:before="186" w:after="0" w:line="235" w:lineRule="auto"/>
        <w:ind w:right="231"/>
        <w:rPr>
          <w:rFonts w:ascii="Times New Roman" w:eastAsia="Times New Roman" w:hAnsi="Times New Roman" w:cs="Times New Roman"/>
          <w:sz w:val="24"/>
          <w:szCs w:val="24"/>
        </w:rPr>
      </w:pPr>
    </w:p>
    <w:p w:rsidR="00D91F5A" w:rsidRPr="009C3725" w:rsidRDefault="00D91F5A" w:rsidP="00D91F5A">
      <w:pPr>
        <w:widowControl w:val="0"/>
        <w:autoSpaceDE w:val="0"/>
        <w:autoSpaceDN w:val="0"/>
        <w:spacing w:before="186" w:after="0" w:line="235" w:lineRule="auto"/>
        <w:ind w:left="7732" w:right="231" w:firstLine="58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</w:rPr>
        <w:lastRenderedPageBreak/>
        <w:t>Приложение</w:t>
      </w:r>
      <w:r w:rsidRPr="009C3725">
        <w:rPr>
          <w:rFonts w:ascii="Courier New" w:eastAsia="Times New Roman" w:hAnsi="Courier New" w:cs="Courier New"/>
          <w:spacing w:val="-7"/>
        </w:rPr>
        <w:t xml:space="preserve"> </w:t>
      </w:r>
      <w:r w:rsidRPr="009C3725">
        <w:rPr>
          <w:rFonts w:ascii="Courier New" w:eastAsia="Times New Roman" w:hAnsi="Courier New" w:cs="Courier New"/>
        </w:rPr>
        <w:t>N</w:t>
      </w:r>
      <w:r w:rsidRPr="009C3725">
        <w:rPr>
          <w:rFonts w:ascii="Courier New" w:eastAsia="Times New Roman" w:hAnsi="Courier New" w:cs="Courier New"/>
          <w:spacing w:val="-10"/>
        </w:rPr>
        <w:t xml:space="preserve"> </w:t>
      </w:r>
      <w:r w:rsidRPr="009C3725">
        <w:rPr>
          <w:rFonts w:ascii="Courier New" w:eastAsia="Times New Roman" w:hAnsi="Courier New" w:cs="Courier New"/>
        </w:rPr>
        <w:t>1</w:t>
      </w:r>
      <w:r w:rsidRPr="009C3725">
        <w:rPr>
          <w:rFonts w:ascii="Courier New" w:eastAsia="Times New Roman" w:hAnsi="Courier New" w:cs="Courier New"/>
          <w:spacing w:val="-57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к</w:t>
      </w:r>
      <w:r w:rsidRPr="009C3725">
        <w:rPr>
          <w:rFonts w:ascii="Courier New" w:eastAsia="Times New Roman" w:hAnsi="Courier New" w:cs="Courier New"/>
          <w:spacing w:val="46"/>
          <w:w w:val="95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постановлению</w:t>
      </w:r>
    </w:p>
    <w:p w:rsidR="00D91F5A" w:rsidRPr="009C3725" w:rsidRDefault="00D91F5A" w:rsidP="00D91F5A">
      <w:pPr>
        <w:widowControl w:val="0"/>
        <w:tabs>
          <w:tab w:val="left" w:pos="6100"/>
        </w:tabs>
        <w:autoSpaceDE w:val="0"/>
        <w:autoSpaceDN w:val="0"/>
        <w:spacing w:after="0" w:line="281" w:lineRule="exact"/>
        <w:ind w:right="235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администрации</w:t>
      </w:r>
      <w:r w:rsidRPr="009C3725">
        <w:rPr>
          <w:rFonts w:ascii="Courier New" w:eastAsia="Times New Roman" w:hAnsi="Courier New" w:cs="Courier New"/>
          <w:spacing w:val="8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муниципального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образования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«Тихоновка»</w:t>
      </w:r>
    </w:p>
    <w:p w:rsidR="00D91F5A" w:rsidRPr="009C3725" w:rsidRDefault="00D91F5A" w:rsidP="00D91F5A">
      <w:pPr>
        <w:widowControl w:val="0"/>
        <w:tabs>
          <w:tab w:val="left" w:pos="762"/>
          <w:tab w:val="left" w:pos="2074"/>
          <w:tab w:val="left" w:pos="4222"/>
        </w:tabs>
        <w:autoSpaceDE w:val="0"/>
        <w:autoSpaceDN w:val="0"/>
        <w:spacing w:after="0" w:line="275" w:lineRule="exact"/>
        <w:ind w:right="14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от</w:t>
      </w:r>
      <w:r w:rsidRPr="009C3725">
        <w:rPr>
          <w:rFonts w:ascii="Courier New" w:eastAsia="Times New Roman" w:hAnsi="Courier New" w:cs="Courier New"/>
          <w:spacing w:val="35"/>
          <w:position w:val="1"/>
        </w:rPr>
        <w:t xml:space="preserve"> 24.08.2023</w:t>
      </w:r>
      <w:r w:rsidRPr="009C3725">
        <w:rPr>
          <w:rFonts w:ascii="Courier New" w:eastAsia="Times New Roman" w:hAnsi="Courier New" w:cs="Courier New"/>
        </w:rPr>
        <w:t>г.</w:t>
      </w:r>
      <w:r w:rsidRPr="009C3725">
        <w:rPr>
          <w:rFonts w:ascii="Courier New" w:eastAsia="Times New Roman" w:hAnsi="Courier New" w:cs="Courier New"/>
          <w:spacing w:val="-6"/>
        </w:rPr>
        <w:t xml:space="preserve"> </w:t>
      </w:r>
      <w:r w:rsidRPr="009C3725">
        <w:rPr>
          <w:rFonts w:ascii="Courier New" w:eastAsia="Times New Roman" w:hAnsi="Courier New" w:cs="Courier New"/>
        </w:rPr>
        <w:t>N</w:t>
      </w:r>
      <w:r w:rsidRPr="009C3725">
        <w:rPr>
          <w:rFonts w:ascii="Courier New" w:eastAsia="Times New Roman" w:hAnsi="Courier New" w:cs="Courier New"/>
          <w:spacing w:val="11"/>
        </w:rPr>
        <w:t xml:space="preserve"> 60</w:t>
      </w:r>
    </w:p>
    <w:p w:rsidR="00D91F5A" w:rsidRPr="006F19B3" w:rsidRDefault="00D91F5A" w:rsidP="00D91F5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F5A" w:rsidRPr="009C3725" w:rsidRDefault="00D91F5A" w:rsidP="00D91F5A">
      <w:pPr>
        <w:widowControl w:val="0"/>
        <w:autoSpaceDE w:val="0"/>
        <w:autoSpaceDN w:val="0"/>
        <w:spacing w:after="0" w:line="271" w:lineRule="exact"/>
        <w:ind w:left="1522" w:right="158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3725">
        <w:rPr>
          <w:rFonts w:ascii="Arial" w:eastAsia="Times New Roman" w:hAnsi="Arial" w:cs="Arial"/>
          <w:b/>
          <w:w w:val="105"/>
          <w:sz w:val="24"/>
          <w:szCs w:val="24"/>
        </w:rPr>
        <w:t>ПЕРЕЧЕНЬ</w:t>
      </w:r>
    </w:p>
    <w:p w:rsidR="00D91F5A" w:rsidRPr="009C3725" w:rsidRDefault="00D91F5A" w:rsidP="00D91F5A">
      <w:pPr>
        <w:widowControl w:val="0"/>
        <w:autoSpaceDE w:val="0"/>
        <w:autoSpaceDN w:val="0"/>
        <w:spacing w:after="0" w:line="235" w:lineRule="auto"/>
        <w:ind w:left="1497" w:right="1588"/>
        <w:jc w:val="center"/>
        <w:rPr>
          <w:rFonts w:ascii="Arial" w:eastAsia="Times New Roman" w:hAnsi="Arial" w:cs="Arial"/>
          <w:b/>
          <w:sz w:val="24"/>
        </w:rPr>
      </w:pPr>
      <w:r w:rsidRPr="009C3725">
        <w:rPr>
          <w:rFonts w:ascii="Arial" w:eastAsia="Times New Roman" w:hAnsi="Arial" w:cs="Arial"/>
          <w:b/>
          <w:w w:val="95"/>
          <w:sz w:val="24"/>
        </w:rPr>
        <w:t>МЕСТ,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НА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КОТОРЫЕ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ЗАПРЕЩАЕТСЯ</w:t>
      </w:r>
      <w:r w:rsidRPr="009C3725">
        <w:rPr>
          <w:rFonts w:ascii="Arial" w:eastAsia="Times New Roman" w:hAnsi="Arial" w:cs="Arial"/>
          <w:b/>
          <w:spacing w:val="1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w w:val="95"/>
          <w:sz w:val="24"/>
        </w:rPr>
        <w:t>ВОЗВРАЩАТЬ</w:t>
      </w:r>
      <w:r w:rsidRPr="009C3725">
        <w:rPr>
          <w:rFonts w:ascii="Arial" w:eastAsia="Times New Roman" w:hAnsi="Arial" w:cs="Arial"/>
          <w:b/>
          <w:spacing w:val="-54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</w:rPr>
        <w:t>ЖИВОТНЫХ</w:t>
      </w:r>
      <w:r w:rsidRPr="009C3725">
        <w:rPr>
          <w:rFonts w:ascii="Arial" w:eastAsia="Times New Roman" w:hAnsi="Arial" w:cs="Arial"/>
          <w:b/>
          <w:spacing w:val="40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</w:rPr>
        <w:t>БЕЗ</w:t>
      </w:r>
      <w:r w:rsidRPr="009C3725">
        <w:rPr>
          <w:rFonts w:ascii="Arial" w:eastAsia="Times New Roman" w:hAnsi="Arial" w:cs="Arial"/>
          <w:b/>
          <w:spacing w:val="20"/>
          <w:sz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</w:rPr>
        <w:t>ВЛАДЕЛЬЦЕВ</w:t>
      </w:r>
    </w:p>
    <w:p w:rsidR="00D91F5A" w:rsidRPr="009C3725" w:rsidRDefault="00D91F5A" w:rsidP="00D91F5A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3"/>
          <w:szCs w:val="24"/>
        </w:rPr>
      </w:pPr>
    </w:p>
    <w:p w:rsidR="00D91F5A" w:rsidRPr="009C3725" w:rsidRDefault="00D91F5A" w:rsidP="00D91F5A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pacing w:val="-1"/>
          <w:sz w:val="24"/>
        </w:rPr>
        <w:t>территории</w:t>
      </w:r>
      <w:r w:rsidRPr="009C3725">
        <w:rPr>
          <w:rFonts w:ascii="Arial" w:eastAsia="Times New Roman" w:hAnsi="Arial" w:cs="Arial"/>
          <w:spacing w:val="-2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учреждений</w:t>
      </w:r>
      <w:r w:rsidRPr="009C3725">
        <w:rPr>
          <w:rFonts w:ascii="Arial" w:eastAsia="Times New Roman" w:hAnsi="Arial" w:cs="Arial"/>
          <w:spacing w:val="2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социальной</w:t>
      </w:r>
      <w:r w:rsidRPr="009C3725">
        <w:rPr>
          <w:rFonts w:ascii="Arial" w:eastAsia="Times New Roman" w:hAnsi="Arial" w:cs="Arial"/>
          <w:spacing w:val="4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сферы;</w:t>
      </w:r>
    </w:p>
    <w:p w:rsidR="00D91F5A" w:rsidRPr="009C3725" w:rsidRDefault="00D91F5A" w:rsidP="00D91F5A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D91F5A" w:rsidRPr="009C3725" w:rsidRDefault="00D91F5A" w:rsidP="00D91F5A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ind w:hanging="139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территории</w:t>
      </w:r>
      <w:r w:rsidRPr="009C3725">
        <w:rPr>
          <w:rFonts w:ascii="Arial" w:eastAsia="Times New Roman" w:hAnsi="Arial" w:cs="Arial"/>
          <w:spacing w:val="9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объектов</w:t>
      </w:r>
      <w:r w:rsidRPr="009C3725">
        <w:rPr>
          <w:rFonts w:ascii="Arial" w:eastAsia="Times New Roman" w:hAnsi="Arial" w:cs="Arial"/>
          <w:spacing w:val="8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здравоохранения;</w:t>
      </w:r>
    </w:p>
    <w:p w:rsidR="00D91F5A" w:rsidRPr="009C3725" w:rsidRDefault="00D91F5A" w:rsidP="00D91F5A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D91F5A" w:rsidRPr="009C3725" w:rsidRDefault="00D91F5A" w:rsidP="00D91F5A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w w:val="95"/>
          <w:sz w:val="24"/>
        </w:rPr>
        <w:t>территории</w:t>
      </w:r>
      <w:r w:rsidRPr="009C3725">
        <w:rPr>
          <w:rFonts w:ascii="Arial" w:eastAsia="Times New Roman" w:hAnsi="Arial" w:cs="Arial"/>
          <w:spacing w:val="30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w w:val="95"/>
          <w:sz w:val="24"/>
        </w:rPr>
        <w:t>образовательных</w:t>
      </w:r>
      <w:r w:rsidRPr="009C3725">
        <w:rPr>
          <w:rFonts w:ascii="Arial" w:eastAsia="Times New Roman" w:hAnsi="Arial" w:cs="Arial"/>
          <w:spacing w:val="3"/>
          <w:w w:val="95"/>
          <w:sz w:val="24"/>
        </w:rPr>
        <w:t xml:space="preserve"> </w:t>
      </w:r>
      <w:r w:rsidRPr="009C3725">
        <w:rPr>
          <w:rFonts w:ascii="Arial" w:eastAsia="Times New Roman" w:hAnsi="Arial" w:cs="Arial"/>
          <w:w w:val="95"/>
          <w:sz w:val="24"/>
        </w:rPr>
        <w:t>учреждений (школы, детские сады);</w:t>
      </w:r>
    </w:p>
    <w:p w:rsidR="00D91F5A" w:rsidRPr="009C3725" w:rsidRDefault="00D91F5A" w:rsidP="00D91F5A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D91F5A" w:rsidRPr="009C3725" w:rsidRDefault="00D91F5A" w:rsidP="00D91F5A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детские площадки;</w:t>
      </w:r>
    </w:p>
    <w:p w:rsidR="00D91F5A" w:rsidRPr="009C3725" w:rsidRDefault="00D91F5A" w:rsidP="00D91F5A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D91F5A" w:rsidRPr="009C3725" w:rsidRDefault="00D91F5A" w:rsidP="00D91F5A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общественные территории (сады, парки, скверы);</w:t>
      </w:r>
    </w:p>
    <w:p w:rsidR="00D91F5A" w:rsidRPr="009C3725" w:rsidRDefault="00D91F5A" w:rsidP="00D91F5A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left="838"/>
        <w:rPr>
          <w:rFonts w:ascii="Arial" w:eastAsia="Times New Roman" w:hAnsi="Arial" w:cs="Arial"/>
          <w:sz w:val="24"/>
        </w:rPr>
      </w:pPr>
    </w:p>
    <w:p w:rsidR="00D91F5A" w:rsidRPr="009C3725" w:rsidRDefault="00D91F5A" w:rsidP="00D91F5A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территории розничных рынков.</w:t>
      </w:r>
    </w:p>
    <w:p w:rsidR="00D91F5A" w:rsidRDefault="00D91F5A" w:rsidP="00D91F5A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1F5A" w:rsidRDefault="00D91F5A" w:rsidP="00D91F5A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1F5A" w:rsidRPr="009C3725" w:rsidRDefault="00D91F5A" w:rsidP="00D91F5A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</w:rPr>
        <w:t>Приложение</w:t>
      </w:r>
      <w:r w:rsidRPr="009C3725">
        <w:rPr>
          <w:rFonts w:ascii="Courier New" w:eastAsia="Times New Roman" w:hAnsi="Courier New" w:cs="Courier New"/>
          <w:spacing w:val="-7"/>
        </w:rPr>
        <w:t xml:space="preserve"> </w:t>
      </w:r>
      <w:r w:rsidRPr="009C3725">
        <w:rPr>
          <w:rFonts w:ascii="Courier New" w:eastAsia="Times New Roman" w:hAnsi="Courier New" w:cs="Courier New"/>
        </w:rPr>
        <w:t>N</w:t>
      </w:r>
      <w:r w:rsidRPr="009C3725">
        <w:rPr>
          <w:rFonts w:ascii="Courier New" w:eastAsia="Times New Roman" w:hAnsi="Courier New" w:cs="Courier New"/>
          <w:spacing w:val="-10"/>
        </w:rPr>
        <w:t xml:space="preserve"> </w:t>
      </w:r>
      <w:r w:rsidRPr="009C3725">
        <w:rPr>
          <w:rFonts w:ascii="Courier New" w:eastAsia="Times New Roman" w:hAnsi="Courier New" w:cs="Courier New"/>
        </w:rPr>
        <w:t>1</w:t>
      </w:r>
    </w:p>
    <w:p w:rsidR="00D91F5A" w:rsidRPr="009C3725" w:rsidRDefault="00D91F5A" w:rsidP="00D91F5A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spacing w:val="-57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к</w:t>
      </w:r>
      <w:r w:rsidRPr="009C3725">
        <w:rPr>
          <w:rFonts w:ascii="Courier New" w:eastAsia="Times New Roman" w:hAnsi="Courier New" w:cs="Courier New"/>
          <w:spacing w:val="46"/>
          <w:w w:val="95"/>
        </w:rPr>
        <w:t xml:space="preserve"> </w:t>
      </w:r>
      <w:r w:rsidRPr="009C3725">
        <w:rPr>
          <w:rFonts w:ascii="Courier New" w:eastAsia="Times New Roman" w:hAnsi="Courier New" w:cs="Courier New"/>
          <w:w w:val="95"/>
        </w:rPr>
        <w:t>постановлению</w:t>
      </w:r>
    </w:p>
    <w:p w:rsidR="00D91F5A" w:rsidRPr="009C3725" w:rsidRDefault="00D91F5A" w:rsidP="00D91F5A">
      <w:pPr>
        <w:widowControl w:val="0"/>
        <w:tabs>
          <w:tab w:val="left" w:pos="6100"/>
        </w:tabs>
        <w:autoSpaceDE w:val="0"/>
        <w:autoSpaceDN w:val="0"/>
        <w:spacing w:after="0" w:line="281" w:lineRule="exact"/>
        <w:ind w:right="235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администрации</w:t>
      </w:r>
      <w:r w:rsidRPr="009C3725">
        <w:rPr>
          <w:rFonts w:ascii="Courier New" w:eastAsia="Times New Roman" w:hAnsi="Courier New" w:cs="Courier New"/>
          <w:spacing w:val="8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муниципального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</w:t>
      </w:r>
      <w:r w:rsidRPr="009C3725">
        <w:rPr>
          <w:rFonts w:ascii="Courier New" w:eastAsia="Times New Roman" w:hAnsi="Courier New" w:cs="Courier New"/>
          <w:position w:val="1"/>
        </w:rPr>
        <w:t>образования</w:t>
      </w:r>
      <w:r w:rsidRPr="009C3725">
        <w:rPr>
          <w:rFonts w:ascii="Courier New" w:eastAsia="Times New Roman" w:hAnsi="Courier New" w:cs="Courier New"/>
          <w:spacing w:val="-4"/>
          <w:position w:val="1"/>
        </w:rPr>
        <w:t xml:space="preserve"> «Тихоновка»</w:t>
      </w:r>
    </w:p>
    <w:p w:rsidR="00D91F5A" w:rsidRPr="009C3725" w:rsidRDefault="00D91F5A" w:rsidP="00D91F5A">
      <w:pPr>
        <w:widowControl w:val="0"/>
        <w:tabs>
          <w:tab w:val="left" w:pos="762"/>
          <w:tab w:val="left" w:pos="2074"/>
          <w:tab w:val="left" w:pos="4222"/>
        </w:tabs>
        <w:autoSpaceDE w:val="0"/>
        <w:autoSpaceDN w:val="0"/>
        <w:spacing w:after="0" w:line="275" w:lineRule="exact"/>
        <w:ind w:right="141"/>
        <w:jc w:val="right"/>
        <w:rPr>
          <w:rFonts w:ascii="Courier New" w:eastAsia="Times New Roman" w:hAnsi="Courier New" w:cs="Courier New"/>
        </w:rPr>
      </w:pPr>
      <w:r w:rsidRPr="009C3725">
        <w:rPr>
          <w:rFonts w:ascii="Courier New" w:eastAsia="Times New Roman" w:hAnsi="Courier New" w:cs="Courier New"/>
          <w:position w:val="1"/>
        </w:rPr>
        <w:t>от</w:t>
      </w:r>
      <w:r w:rsidRPr="009C3725">
        <w:rPr>
          <w:rFonts w:ascii="Courier New" w:eastAsia="Times New Roman" w:hAnsi="Courier New" w:cs="Courier New"/>
          <w:spacing w:val="35"/>
          <w:position w:val="1"/>
        </w:rPr>
        <w:t xml:space="preserve"> 24.08.2023</w:t>
      </w:r>
      <w:r w:rsidRPr="009C3725">
        <w:rPr>
          <w:rFonts w:ascii="Courier New" w:eastAsia="Times New Roman" w:hAnsi="Courier New" w:cs="Courier New"/>
        </w:rPr>
        <w:t>г.</w:t>
      </w:r>
      <w:r w:rsidRPr="009C3725">
        <w:rPr>
          <w:rFonts w:ascii="Courier New" w:eastAsia="Times New Roman" w:hAnsi="Courier New" w:cs="Courier New"/>
          <w:spacing w:val="-6"/>
        </w:rPr>
        <w:t xml:space="preserve"> </w:t>
      </w:r>
      <w:r w:rsidRPr="009C3725">
        <w:rPr>
          <w:rFonts w:ascii="Courier New" w:eastAsia="Times New Roman" w:hAnsi="Courier New" w:cs="Courier New"/>
        </w:rPr>
        <w:t>N</w:t>
      </w:r>
      <w:r w:rsidRPr="009C3725">
        <w:rPr>
          <w:rFonts w:ascii="Courier New" w:eastAsia="Times New Roman" w:hAnsi="Courier New" w:cs="Courier New"/>
          <w:spacing w:val="11"/>
        </w:rPr>
        <w:t xml:space="preserve"> 60</w:t>
      </w:r>
    </w:p>
    <w:p w:rsidR="00D91F5A" w:rsidRPr="006F19B3" w:rsidRDefault="00D91F5A" w:rsidP="00D91F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8"/>
          <w:szCs w:val="24"/>
        </w:rPr>
      </w:pPr>
    </w:p>
    <w:p w:rsidR="00D91F5A" w:rsidRDefault="00D91F5A" w:rsidP="00D91F5A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F5A" w:rsidRPr="009C3725" w:rsidRDefault="00D91F5A" w:rsidP="00D91F5A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F5A" w:rsidRPr="009C3725" w:rsidRDefault="00D91F5A" w:rsidP="00D91F5A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3725">
        <w:rPr>
          <w:rFonts w:ascii="Arial" w:eastAsia="Times New Roman" w:hAnsi="Arial" w:cs="Arial"/>
          <w:b/>
          <w:sz w:val="24"/>
          <w:szCs w:val="24"/>
        </w:rPr>
        <w:t>ПEPEЧЕНЬ</w:t>
      </w:r>
    </w:p>
    <w:p w:rsidR="00D91F5A" w:rsidRPr="009C3725" w:rsidRDefault="00D91F5A" w:rsidP="00D91F5A">
      <w:pPr>
        <w:widowControl w:val="0"/>
        <w:autoSpaceDE w:val="0"/>
        <w:autoSpaceDN w:val="0"/>
        <w:spacing w:before="1" w:after="0" w:line="235" w:lineRule="auto"/>
        <w:ind w:left="917" w:right="9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3725">
        <w:rPr>
          <w:rFonts w:ascii="Arial" w:eastAsia="Times New Roman" w:hAnsi="Arial" w:cs="Arial"/>
          <w:b/>
          <w:sz w:val="24"/>
          <w:szCs w:val="24"/>
        </w:rPr>
        <w:t>ЛИЦ,</w:t>
      </w:r>
      <w:r w:rsidRPr="009C372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УПОЛНОМОЧЕННЫХ</w:t>
      </w:r>
      <w:r w:rsidRPr="009C3725">
        <w:rPr>
          <w:rFonts w:ascii="Arial" w:eastAsia="Times New Roman" w:hAnsi="Arial" w:cs="Arial"/>
          <w:b/>
          <w:spacing w:val="26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НА</w:t>
      </w:r>
      <w:r w:rsidRPr="009C3725">
        <w:rPr>
          <w:rFonts w:ascii="Arial" w:eastAsia="Times New Roman" w:hAnsi="Arial" w:cs="Arial"/>
          <w:b/>
          <w:spacing w:val="39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ПРИНЯТИЕ</w:t>
      </w:r>
      <w:r w:rsidRPr="009C3725">
        <w:rPr>
          <w:rFonts w:ascii="Arial" w:eastAsia="Times New Roman" w:hAnsi="Arial" w:cs="Arial"/>
          <w:b/>
          <w:spacing w:val="57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РЕШЕНИЙ</w:t>
      </w:r>
      <w:r w:rsidRPr="009C3725">
        <w:rPr>
          <w:rFonts w:ascii="Arial" w:eastAsia="Times New Roman" w:hAnsi="Arial" w:cs="Arial"/>
          <w:b/>
          <w:spacing w:val="56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О</w:t>
      </w:r>
      <w:r w:rsidRPr="009C3725">
        <w:rPr>
          <w:rFonts w:ascii="Arial" w:eastAsia="Times New Roman" w:hAnsi="Arial" w:cs="Arial"/>
          <w:b/>
          <w:spacing w:val="34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 xml:space="preserve">ВОЗВРАТЕ </w:t>
      </w:r>
      <w:r w:rsidRPr="009C372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       </w:t>
      </w:r>
      <w:r w:rsidRPr="009C3725">
        <w:rPr>
          <w:rFonts w:ascii="Arial" w:eastAsia="Times New Roman" w:hAnsi="Arial" w:cs="Arial"/>
          <w:b/>
          <w:sz w:val="24"/>
          <w:szCs w:val="24"/>
        </w:rPr>
        <w:t>ЖИВОТНЫХ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БЕЗ</w:t>
      </w:r>
      <w:r w:rsidRPr="009C3725">
        <w:rPr>
          <w:rFonts w:ascii="Arial" w:eastAsia="Times New Roman" w:hAnsi="Arial" w:cs="Arial"/>
          <w:b/>
          <w:spacing w:val="23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ВЛАДЕЛЬЦЕВ</w:t>
      </w:r>
      <w:r w:rsidRPr="009C3725">
        <w:rPr>
          <w:rFonts w:ascii="Arial" w:eastAsia="Times New Roman" w:hAnsi="Arial" w:cs="Arial"/>
          <w:b/>
          <w:spacing w:val="51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НА</w:t>
      </w:r>
      <w:r w:rsidRPr="009C3725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ПРЕЖНИЕ</w:t>
      </w:r>
      <w:r w:rsidRPr="009C3725">
        <w:rPr>
          <w:rFonts w:ascii="Arial" w:eastAsia="Times New Roman" w:hAnsi="Arial" w:cs="Arial"/>
          <w:b/>
          <w:spacing w:val="39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MECTA</w:t>
      </w:r>
      <w:r w:rsidRPr="009C3725">
        <w:rPr>
          <w:rFonts w:ascii="Arial" w:eastAsia="Times New Roman" w:hAnsi="Arial" w:cs="Arial"/>
          <w:b/>
          <w:spacing w:val="35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color w:val="111111"/>
          <w:sz w:val="24"/>
          <w:szCs w:val="24"/>
        </w:rPr>
        <w:t>ИХ</w:t>
      </w:r>
      <w:r w:rsidRPr="009C3725">
        <w:rPr>
          <w:rFonts w:ascii="Arial" w:eastAsia="Times New Roman" w:hAnsi="Arial" w:cs="Arial"/>
          <w:b/>
          <w:color w:val="111111"/>
          <w:spacing w:val="14"/>
          <w:sz w:val="24"/>
          <w:szCs w:val="24"/>
        </w:rPr>
        <w:t xml:space="preserve"> </w:t>
      </w:r>
      <w:r w:rsidRPr="009C3725">
        <w:rPr>
          <w:rFonts w:ascii="Arial" w:eastAsia="Times New Roman" w:hAnsi="Arial" w:cs="Arial"/>
          <w:b/>
          <w:sz w:val="24"/>
          <w:szCs w:val="24"/>
        </w:rPr>
        <w:t>ОБИТАНИЯ</w:t>
      </w:r>
    </w:p>
    <w:p w:rsidR="00D91F5A" w:rsidRPr="009C3725" w:rsidRDefault="00D91F5A" w:rsidP="00D91F5A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b/>
          <w:szCs w:val="24"/>
        </w:rPr>
      </w:pPr>
    </w:p>
    <w:p w:rsidR="00D91F5A" w:rsidRPr="009C3725" w:rsidRDefault="00D91F5A" w:rsidP="00D91F5A">
      <w:pPr>
        <w:widowControl w:val="0"/>
        <w:numPr>
          <w:ilvl w:val="0"/>
          <w:numId w:val="2"/>
        </w:numPr>
        <w:tabs>
          <w:tab w:val="left" w:pos="873"/>
          <w:tab w:val="left" w:pos="722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глава</w:t>
      </w:r>
      <w:r w:rsidRPr="009C3725">
        <w:rPr>
          <w:rFonts w:ascii="Arial" w:eastAsia="Times New Roman" w:hAnsi="Arial" w:cs="Arial"/>
          <w:spacing w:val="-9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администрации</w:t>
      </w:r>
      <w:r w:rsidRPr="009C3725">
        <w:rPr>
          <w:rFonts w:ascii="Arial" w:eastAsia="Times New Roman" w:hAnsi="Arial" w:cs="Arial"/>
          <w:spacing w:val="10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муниципального</w:t>
      </w:r>
      <w:r w:rsidRPr="009C3725">
        <w:rPr>
          <w:rFonts w:ascii="Arial" w:eastAsia="Times New Roman" w:hAnsi="Arial" w:cs="Arial"/>
          <w:spacing w:val="-8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образования</w:t>
      </w:r>
      <w:r w:rsidRPr="009C3725">
        <w:rPr>
          <w:rFonts w:ascii="Arial" w:eastAsia="Times New Roman" w:hAnsi="Arial" w:cs="Arial"/>
          <w:spacing w:val="12"/>
          <w:sz w:val="24"/>
        </w:rPr>
        <w:t xml:space="preserve"> «Тихоновка»</w:t>
      </w:r>
      <w:r w:rsidRPr="009C3725">
        <w:rPr>
          <w:rFonts w:ascii="Arial" w:eastAsia="Times New Roman" w:hAnsi="Arial" w:cs="Arial"/>
          <w:sz w:val="24"/>
        </w:rPr>
        <w:t>;</w:t>
      </w:r>
    </w:p>
    <w:p w:rsidR="00D91F5A" w:rsidRPr="009C3725" w:rsidRDefault="00D91F5A" w:rsidP="00D91F5A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D91F5A" w:rsidRPr="009C3725" w:rsidRDefault="00D91F5A" w:rsidP="00D91F5A">
      <w:pPr>
        <w:widowControl w:val="0"/>
        <w:numPr>
          <w:ilvl w:val="0"/>
          <w:numId w:val="2"/>
        </w:numPr>
        <w:tabs>
          <w:tab w:val="left" w:pos="874"/>
        </w:tabs>
        <w:autoSpaceDE w:val="0"/>
        <w:autoSpaceDN w:val="0"/>
        <w:spacing w:after="0" w:line="240" w:lineRule="auto"/>
        <w:ind w:left="873" w:hanging="138"/>
        <w:rPr>
          <w:rFonts w:ascii="Arial" w:eastAsia="Times New Roman" w:hAnsi="Arial" w:cs="Arial"/>
          <w:sz w:val="24"/>
        </w:rPr>
      </w:pPr>
      <w:r w:rsidRPr="009C3725">
        <w:rPr>
          <w:rFonts w:ascii="Arial" w:eastAsia="Times New Roman" w:hAnsi="Arial" w:cs="Arial"/>
          <w:sz w:val="24"/>
        </w:rPr>
        <w:t>заместитель</w:t>
      </w:r>
      <w:r w:rsidRPr="009C3725">
        <w:rPr>
          <w:rFonts w:ascii="Arial" w:eastAsia="Times New Roman" w:hAnsi="Arial" w:cs="Arial"/>
          <w:spacing w:val="5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главы</w:t>
      </w:r>
      <w:r w:rsidRPr="009C3725">
        <w:rPr>
          <w:rFonts w:ascii="Arial" w:eastAsia="Times New Roman" w:hAnsi="Arial" w:cs="Arial"/>
          <w:spacing w:val="-3"/>
          <w:sz w:val="24"/>
        </w:rPr>
        <w:t xml:space="preserve"> </w:t>
      </w:r>
      <w:r w:rsidRPr="009C3725">
        <w:rPr>
          <w:rFonts w:ascii="Arial" w:eastAsia="Times New Roman" w:hAnsi="Arial" w:cs="Arial"/>
          <w:sz w:val="24"/>
        </w:rPr>
        <w:t>администрации;</w:t>
      </w:r>
    </w:p>
    <w:p w:rsidR="00D91F5A" w:rsidRPr="009C3725" w:rsidRDefault="00D91F5A" w:rsidP="00D91F5A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1"/>
          <w:szCs w:val="24"/>
        </w:rPr>
      </w:pPr>
    </w:p>
    <w:p w:rsidR="00D91F5A" w:rsidRPr="006F19B3" w:rsidRDefault="00D91F5A" w:rsidP="00D91F5A">
      <w:pPr>
        <w:widowControl w:val="0"/>
        <w:tabs>
          <w:tab w:val="left" w:pos="871"/>
        </w:tabs>
        <w:autoSpaceDE w:val="0"/>
        <w:autoSpaceDN w:val="0"/>
        <w:spacing w:before="1" w:after="0" w:line="240" w:lineRule="auto"/>
        <w:ind w:left="870"/>
        <w:rPr>
          <w:rFonts w:ascii="Times New Roman" w:eastAsia="Times New Roman" w:hAnsi="Times New Roman" w:cs="Times New Roman"/>
          <w:color w:val="13131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D91F5A" w:rsidRDefault="00D91F5A" w:rsidP="00D91F5A"/>
    <w:p w:rsidR="00D91F5A" w:rsidRPr="00A55C4D" w:rsidRDefault="00D91F5A" w:rsidP="00D91F5A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91F5A" w:rsidRPr="00A55C4D" w:rsidRDefault="00D91F5A" w:rsidP="00D91F5A">
      <w:pPr>
        <w:spacing w:after="0" w:line="240" w:lineRule="auto"/>
        <w:ind w:right="-1135"/>
        <w:jc w:val="center"/>
        <w:rPr>
          <w:rFonts w:ascii="Arial" w:hAnsi="Arial" w:cs="Arial"/>
          <w:sz w:val="28"/>
          <w:szCs w:val="28"/>
        </w:rPr>
      </w:pPr>
    </w:p>
    <w:p w:rsidR="00D91F5A" w:rsidRDefault="00D91F5A" w:rsidP="00D91F5A">
      <w:pPr>
        <w:jc w:val="center"/>
      </w:pPr>
    </w:p>
    <w:sectPr w:rsidR="00D91F5A" w:rsidSect="001D628A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E"/>
    <w:rsid w:val="000944BE"/>
    <w:rsid w:val="001D628A"/>
    <w:rsid w:val="006644A1"/>
    <w:rsid w:val="009637CB"/>
    <w:rsid w:val="00D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068C"/>
  <w15:chartTrackingRefBased/>
  <w15:docId w15:val="{48CD715B-C7D7-437D-B967-DEEA15F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D9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2023-09-12T02:05:00Z</dcterms:created>
  <dcterms:modified xsi:type="dcterms:W3CDTF">2023-09-12T02:16:00Z</dcterms:modified>
</cp:coreProperties>
</file>